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14F" w:rsidRPr="000E3068" w:rsidRDefault="006D414F" w:rsidP="000E306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D4CE9" w:rsidRPr="000E3068" w:rsidRDefault="006D414F" w:rsidP="000E306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sz w:val="28"/>
          <w:szCs w:val="28"/>
        </w:rPr>
        <w:t>Дидактическая игра «Своя игра: Полезные ископаемые</w:t>
      </w:r>
      <w:r w:rsidR="006D4CE9" w:rsidRPr="000E3068">
        <w:rPr>
          <w:rFonts w:ascii="Times New Roman" w:hAnsi="Times New Roman" w:cs="Times New Roman"/>
          <w:sz w:val="28"/>
          <w:szCs w:val="28"/>
        </w:rPr>
        <w:t>»</w:t>
      </w:r>
    </w:p>
    <w:p w:rsidR="006D4CE9" w:rsidRPr="000E3068" w:rsidRDefault="006D4CE9" w:rsidP="000E3068">
      <w:pPr>
        <w:spacing w:after="0" w:line="360" w:lineRule="auto"/>
        <w:ind w:firstLine="709"/>
        <w:rPr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>Автор материала</w:t>
      </w:r>
      <w:r w:rsidRPr="000E3068">
        <w:rPr>
          <w:rFonts w:ascii="Times New Roman" w:hAnsi="Times New Roman" w:cs="Times New Roman"/>
          <w:sz w:val="28"/>
          <w:szCs w:val="28"/>
        </w:rPr>
        <w:t xml:space="preserve"> </w:t>
      </w:r>
      <w:r w:rsidR="00DC4614" w:rsidRPr="000E3068">
        <w:rPr>
          <w:rFonts w:ascii="Times New Roman" w:hAnsi="Times New Roman" w:cs="Times New Roman"/>
          <w:sz w:val="28"/>
          <w:szCs w:val="28"/>
        </w:rPr>
        <w:t>–</w:t>
      </w:r>
      <w:r w:rsidR="006D414F" w:rsidRPr="000E3068">
        <w:rPr>
          <w:rFonts w:ascii="Times New Roman" w:hAnsi="Times New Roman" w:cs="Times New Roman"/>
          <w:sz w:val="28"/>
          <w:szCs w:val="28"/>
        </w:rPr>
        <w:t xml:space="preserve"> Фролова Алла Вадимовна</w:t>
      </w:r>
      <w:r w:rsidRPr="000E3068">
        <w:rPr>
          <w:rFonts w:ascii="Times New Roman" w:hAnsi="Times New Roman" w:cs="Times New Roman"/>
          <w:sz w:val="28"/>
          <w:szCs w:val="28"/>
        </w:rPr>
        <w:t>.</w:t>
      </w:r>
    </w:p>
    <w:p w:rsidR="006D4CE9" w:rsidRPr="000E3068" w:rsidRDefault="006D4CE9" w:rsidP="000E3068">
      <w:pPr>
        <w:spacing w:after="0" w:line="360" w:lineRule="auto"/>
        <w:ind w:firstLine="709"/>
        <w:rPr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>Класс</w:t>
      </w:r>
      <w:r w:rsidRPr="000E3068">
        <w:rPr>
          <w:rFonts w:ascii="Times New Roman" w:hAnsi="Times New Roman" w:cs="Times New Roman"/>
          <w:sz w:val="28"/>
          <w:szCs w:val="28"/>
        </w:rPr>
        <w:t xml:space="preserve"> </w:t>
      </w:r>
      <w:r w:rsidR="00DC4614" w:rsidRPr="000E3068">
        <w:rPr>
          <w:rFonts w:ascii="Times New Roman" w:hAnsi="Times New Roman" w:cs="Times New Roman"/>
          <w:sz w:val="28"/>
          <w:szCs w:val="28"/>
        </w:rPr>
        <w:t>–</w:t>
      </w:r>
      <w:r w:rsidR="006D414F" w:rsidRPr="000E3068">
        <w:rPr>
          <w:rFonts w:ascii="Times New Roman" w:hAnsi="Times New Roman" w:cs="Times New Roman"/>
          <w:sz w:val="28"/>
          <w:szCs w:val="28"/>
        </w:rPr>
        <w:t xml:space="preserve"> 4</w:t>
      </w:r>
      <w:r w:rsidR="00DC4614" w:rsidRPr="000E3068">
        <w:rPr>
          <w:rFonts w:ascii="Times New Roman" w:hAnsi="Times New Roman" w:cs="Times New Roman"/>
          <w:sz w:val="28"/>
          <w:szCs w:val="28"/>
        </w:rPr>
        <w:t xml:space="preserve"> </w:t>
      </w:r>
      <w:r w:rsidRPr="000E3068">
        <w:rPr>
          <w:rFonts w:ascii="Times New Roman" w:hAnsi="Times New Roman" w:cs="Times New Roman"/>
          <w:sz w:val="28"/>
          <w:szCs w:val="28"/>
        </w:rPr>
        <w:t>класс.</w:t>
      </w:r>
    </w:p>
    <w:p w:rsidR="006D4CE9" w:rsidRPr="000E3068" w:rsidRDefault="006D414F" w:rsidP="000E3068">
      <w:pPr>
        <w:spacing w:after="0" w:line="360" w:lineRule="auto"/>
        <w:ind w:firstLine="709"/>
        <w:rPr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>Учебный предмет</w:t>
      </w:r>
      <w:r w:rsidRPr="000E3068">
        <w:rPr>
          <w:rFonts w:ascii="Times New Roman" w:hAnsi="Times New Roman" w:cs="Times New Roman"/>
          <w:sz w:val="28"/>
          <w:szCs w:val="28"/>
        </w:rPr>
        <w:t xml:space="preserve"> – Окружающий мир</w:t>
      </w:r>
      <w:r w:rsidR="006D4CE9" w:rsidRPr="000E3068">
        <w:rPr>
          <w:rFonts w:ascii="Times New Roman" w:hAnsi="Times New Roman" w:cs="Times New Roman"/>
          <w:sz w:val="28"/>
          <w:szCs w:val="28"/>
        </w:rPr>
        <w:t>.</w:t>
      </w:r>
    </w:p>
    <w:p w:rsidR="006D4CE9" w:rsidRPr="000E3068" w:rsidRDefault="006D4CE9" w:rsidP="000E3068">
      <w:pPr>
        <w:spacing w:after="0" w:line="360" w:lineRule="auto"/>
        <w:ind w:firstLine="709"/>
        <w:rPr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>Вид ресурса</w:t>
      </w:r>
      <w:r w:rsidRPr="000E3068">
        <w:rPr>
          <w:rFonts w:ascii="Times New Roman" w:hAnsi="Times New Roman" w:cs="Times New Roman"/>
          <w:sz w:val="28"/>
          <w:szCs w:val="28"/>
        </w:rPr>
        <w:t xml:space="preserve"> – Презент</w:t>
      </w:r>
      <w:r w:rsidR="006D414F" w:rsidRPr="000E3068">
        <w:rPr>
          <w:rFonts w:ascii="Times New Roman" w:hAnsi="Times New Roman" w:cs="Times New Roman"/>
          <w:sz w:val="28"/>
          <w:szCs w:val="28"/>
        </w:rPr>
        <w:t xml:space="preserve">ация в программе </w:t>
      </w:r>
      <w:r w:rsidR="006D414F" w:rsidRPr="000E3068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6D414F" w:rsidRPr="000E3068">
        <w:rPr>
          <w:rFonts w:ascii="Times New Roman" w:hAnsi="Times New Roman" w:cs="Times New Roman"/>
          <w:sz w:val="28"/>
          <w:szCs w:val="28"/>
        </w:rPr>
        <w:t xml:space="preserve"> </w:t>
      </w:r>
      <w:r w:rsidR="006D414F" w:rsidRPr="000E3068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6D414F" w:rsidRPr="000E3068">
        <w:rPr>
          <w:rFonts w:ascii="Times New Roman" w:hAnsi="Times New Roman" w:cs="Times New Roman"/>
          <w:sz w:val="28"/>
          <w:szCs w:val="28"/>
        </w:rPr>
        <w:t xml:space="preserve"> </w:t>
      </w:r>
      <w:r w:rsidR="006D414F" w:rsidRPr="000E3068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0E3068">
        <w:rPr>
          <w:rFonts w:ascii="Times New Roman" w:hAnsi="Times New Roman" w:cs="Times New Roman"/>
          <w:sz w:val="28"/>
          <w:szCs w:val="28"/>
        </w:rPr>
        <w:t>.</w:t>
      </w:r>
    </w:p>
    <w:p w:rsidR="006D4CE9" w:rsidRPr="000E3068" w:rsidRDefault="00DC4614" w:rsidP="000E3068">
      <w:pPr>
        <w:spacing w:after="0" w:line="360" w:lineRule="auto"/>
        <w:ind w:firstLine="709"/>
        <w:rPr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>Цель, задачи материала</w:t>
      </w:r>
      <w:r w:rsidR="006D4CE9" w:rsidRPr="000E306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D4CE9" w:rsidRPr="000E3068" w:rsidRDefault="006D4CE9" w:rsidP="000E30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 w:rsidRPr="000E3068">
        <w:rPr>
          <w:rFonts w:ascii="Times New Roman" w:hAnsi="Times New Roman" w:cs="Times New Roman"/>
          <w:sz w:val="28"/>
          <w:szCs w:val="28"/>
        </w:rPr>
        <w:t>повторение и обобщение знаний по теме: «Полезные ископаемые»</w:t>
      </w:r>
    </w:p>
    <w:p w:rsidR="006D4CE9" w:rsidRPr="000E3068" w:rsidRDefault="006D4CE9" w:rsidP="000E306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6D4CE9" w:rsidRPr="000E3068" w:rsidRDefault="006D4CE9" w:rsidP="000E3068">
      <w:pPr>
        <w:pStyle w:val="a4"/>
        <w:numPr>
          <w:ilvl w:val="0"/>
          <w:numId w:val="12"/>
        </w:numPr>
        <w:spacing w:after="0" w:line="360" w:lineRule="auto"/>
        <w:ind w:left="0" w:firstLine="70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0E3068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Образовательные</w:t>
      </w:r>
      <w:r w:rsidRPr="000E3068">
        <w:rPr>
          <w:rStyle w:val="a5"/>
          <w:rFonts w:ascii="Times New Roman" w:hAnsi="Times New Roman" w:cs="Times New Roman"/>
          <w:i w:val="0"/>
          <w:sz w:val="28"/>
          <w:szCs w:val="28"/>
        </w:rPr>
        <w:t>:</w:t>
      </w:r>
      <w:r w:rsidRPr="000E30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E3068">
        <w:rPr>
          <w:rFonts w:ascii="Times New Roman" w:hAnsi="Times New Roman" w:cs="Times New Roman"/>
          <w:sz w:val="28"/>
          <w:szCs w:val="28"/>
        </w:rPr>
        <w:t>создать условия для</w:t>
      </w:r>
      <w:r w:rsidRPr="000E30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E3068">
        <w:rPr>
          <w:rStyle w:val="a5"/>
          <w:rFonts w:ascii="Times New Roman" w:hAnsi="Times New Roman" w:cs="Times New Roman"/>
          <w:i w:val="0"/>
          <w:sz w:val="28"/>
          <w:szCs w:val="28"/>
        </w:rPr>
        <w:t>обобщения знаний учащихся о значении полезных ископаемых, их свойствах и происхождении, через игровую деятельность;</w:t>
      </w:r>
    </w:p>
    <w:p w:rsidR="006D4CE9" w:rsidRPr="000E3068" w:rsidRDefault="006D414F" w:rsidP="000E3068">
      <w:pPr>
        <w:pStyle w:val="a4"/>
        <w:numPr>
          <w:ilvl w:val="0"/>
          <w:numId w:val="12"/>
        </w:numPr>
        <w:spacing w:after="0" w:line="360" w:lineRule="auto"/>
        <w:ind w:left="0" w:firstLine="709"/>
        <w:rPr>
          <w:sz w:val="28"/>
          <w:szCs w:val="28"/>
        </w:rPr>
      </w:pPr>
      <w:proofErr w:type="gramStart"/>
      <w:r w:rsidRPr="000E3068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Р</w:t>
      </w:r>
      <w:r w:rsidR="006D4CE9" w:rsidRPr="000E3068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азвивающие</w:t>
      </w:r>
      <w:r w:rsidR="006D4CE9" w:rsidRPr="000E3068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: способствовать </w:t>
      </w:r>
      <w:r w:rsidR="006D4CE9" w:rsidRPr="000E3068">
        <w:rPr>
          <w:rFonts w:ascii="Times New Roman" w:eastAsia="Times New Roman" w:hAnsi="Times New Roman" w:cs="Times New Roman"/>
          <w:sz w:val="28"/>
          <w:szCs w:val="28"/>
        </w:rPr>
        <w:t>разви</w:t>
      </w:r>
      <w:r w:rsidR="006D4CE9" w:rsidRPr="000E3068">
        <w:rPr>
          <w:rFonts w:ascii="Times New Roman" w:hAnsi="Times New Roman" w:cs="Times New Roman"/>
          <w:sz w:val="28"/>
          <w:szCs w:val="28"/>
        </w:rPr>
        <w:t>тию</w:t>
      </w:r>
      <w:r w:rsidR="006D4CE9" w:rsidRPr="000E3068">
        <w:rPr>
          <w:rFonts w:ascii="Times New Roman" w:eastAsia="Times New Roman" w:hAnsi="Times New Roman" w:cs="Times New Roman"/>
          <w:sz w:val="28"/>
          <w:szCs w:val="28"/>
        </w:rPr>
        <w:t xml:space="preserve"> умственной деятельности: сравнение, классификация, анализ;</w:t>
      </w:r>
      <w:proofErr w:type="gramEnd"/>
    </w:p>
    <w:p w:rsidR="006D4CE9" w:rsidRPr="000E3068" w:rsidRDefault="006D4CE9" w:rsidP="000E3068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068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Воспитательные</w:t>
      </w:r>
      <w:proofErr w:type="gramEnd"/>
      <w:r w:rsidRPr="000E3068">
        <w:rPr>
          <w:rStyle w:val="a5"/>
          <w:rFonts w:ascii="Times New Roman" w:hAnsi="Times New Roman" w:cs="Times New Roman"/>
          <w:i w:val="0"/>
          <w:sz w:val="28"/>
          <w:szCs w:val="28"/>
        </w:rPr>
        <w:t>: воспитывать научное и творческое мировоззрение, умение работать в группе.</w:t>
      </w:r>
      <w:r w:rsidRPr="000E3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CE9" w:rsidRPr="000E3068" w:rsidRDefault="006D4CE9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рекомендации:</w:t>
      </w:r>
      <w:r w:rsidRPr="000E30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414F" w:rsidRPr="000E3068">
        <w:rPr>
          <w:rFonts w:ascii="Times New Roman" w:hAnsi="Times New Roman" w:cs="Times New Roman"/>
          <w:bCs/>
          <w:sz w:val="28"/>
          <w:szCs w:val="28"/>
        </w:rPr>
        <w:t xml:space="preserve">данная </w:t>
      </w:r>
      <w:r w:rsidR="006D414F" w:rsidRPr="000E3068">
        <w:rPr>
          <w:rFonts w:ascii="Times New Roman" w:hAnsi="Times New Roman" w:cs="Times New Roman"/>
          <w:sz w:val="28"/>
          <w:szCs w:val="28"/>
        </w:rPr>
        <w:t>и</w:t>
      </w:r>
      <w:r w:rsidRPr="000E3068">
        <w:rPr>
          <w:rFonts w:ascii="Times New Roman" w:hAnsi="Times New Roman" w:cs="Times New Roman"/>
          <w:sz w:val="28"/>
          <w:szCs w:val="28"/>
        </w:rPr>
        <w:t>нтерактивная дидактическая</w:t>
      </w:r>
      <w:r w:rsidR="006D414F" w:rsidRPr="000E3068">
        <w:rPr>
          <w:rFonts w:ascii="Times New Roman" w:hAnsi="Times New Roman" w:cs="Times New Roman"/>
          <w:sz w:val="28"/>
          <w:szCs w:val="28"/>
        </w:rPr>
        <w:t xml:space="preserve"> игра </w:t>
      </w:r>
      <w:r w:rsidRPr="000E3068">
        <w:rPr>
          <w:rFonts w:ascii="Times New Roman" w:hAnsi="Times New Roman" w:cs="Times New Roman"/>
          <w:sz w:val="28"/>
          <w:szCs w:val="28"/>
        </w:rPr>
        <w:t>может быть использов</w:t>
      </w:r>
      <w:r w:rsidR="006D414F" w:rsidRPr="000E3068">
        <w:rPr>
          <w:rFonts w:ascii="Times New Roman" w:hAnsi="Times New Roman" w:cs="Times New Roman"/>
          <w:sz w:val="28"/>
          <w:szCs w:val="28"/>
        </w:rPr>
        <w:t>ана на обобщающем уроке окружающего мира в 4</w:t>
      </w:r>
      <w:r w:rsidRPr="000E3068">
        <w:rPr>
          <w:rFonts w:ascii="Times New Roman" w:hAnsi="Times New Roman" w:cs="Times New Roman"/>
          <w:sz w:val="28"/>
          <w:szCs w:val="28"/>
        </w:rPr>
        <w:t xml:space="preserve"> классе п</w:t>
      </w:r>
      <w:r w:rsidR="006D414F" w:rsidRPr="000E3068">
        <w:rPr>
          <w:rFonts w:ascii="Times New Roman" w:hAnsi="Times New Roman" w:cs="Times New Roman"/>
          <w:sz w:val="28"/>
          <w:szCs w:val="28"/>
        </w:rPr>
        <w:t>о теме «Полезные ископаемые»</w:t>
      </w:r>
      <w:r w:rsidRPr="000E3068">
        <w:rPr>
          <w:rFonts w:ascii="Times New Roman" w:hAnsi="Times New Roman" w:cs="Times New Roman"/>
          <w:sz w:val="28"/>
          <w:szCs w:val="28"/>
        </w:rPr>
        <w:t xml:space="preserve">, для индивидуальной работы </w:t>
      </w:r>
      <w:r w:rsidR="006D414F" w:rsidRPr="000E3068">
        <w:rPr>
          <w:rFonts w:ascii="Times New Roman" w:hAnsi="Times New Roman" w:cs="Times New Roman"/>
          <w:sz w:val="28"/>
          <w:szCs w:val="28"/>
        </w:rPr>
        <w:t xml:space="preserve">с </w:t>
      </w:r>
      <w:r w:rsidRPr="000E3068">
        <w:rPr>
          <w:rFonts w:ascii="Times New Roman" w:hAnsi="Times New Roman" w:cs="Times New Roman"/>
          <w:sz w:val="28"/>
          <w:szCs w:val="28"/>
        </w:rPr>
        <w:t>учениками.</w:t>
      </w:r>
    </w:p>
    <w:p w:rsidR="006D4CE9" w:rsidRPr="000E3068" w:rsidRDefault="006D4CE9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>Методы урока</w:t>
      </w:r>
      <w:r w:rsidRPr="000E3068">
        <w:rPr>
          <w:rFonts w:ascii="Times New Roman" w:hAnsi="Times New Roman" w:cs="Times New Roman"/>
          <w:sz w:val="28"/>
          <w:szCs w:val="28"/>
        </w:rPr>
        <w:t>: эвристический или частично-поисковый.</w:t>
      </w:r>
    </w:p>
    <w:p w:rsidR="006D4CE9" w:rsidRPr="000E3068" w:rsidRDefault="006D4CE9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>Форма организации учебного процесса</w:t>
      </w:r>
      <w:r w:rsidRPr="000E3068">
        <w:rPr>
          <w:rFonts w:ascii="Times New Roman" w:hAnsi="Times New Roman" w:cs="Times New Roman"/>
          <w:sz w:val="28"/>
          <w:szCs w:val="28"/>
        </w:rPr>
        <w:t xml:space="preserve"> – урок-игра.</w:t>
      </w:r>
    </w:p>
    <w:p w:rsidR="006D4CE9" w:rsidRPr="000E3068" w:rsidRDefault="006D4CE9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 xml:space="preserve">Форма работы учащихся на уроке – </w:t>
      </w:r>
      <w:r w:rsidRPr="000E3068">
        <w:rPr>
          <w:rFonts w:ascii="Times New Roman" w:hAnsi="Times New Roman" w:cs="Times New Roman"/>
          <w:sz w:val="28"/>
          <w:szCs w:val="28"/>
        </w:rPr>
        <w:t>групповая.</w:t>
      </w:r>
    </w:p>
    <w:p w:rsidR="006D4CE9" w:rsidRPr="000E3068" w:rsidRDefault="006D4CE9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0E3068">
        <w:rPr>
          <w:rFonts w:ascii="Times New Roman" w:hAnsi="Times New Roman" w:cs="Times New Roman"/>
          <w:sz w:val="28"/>
          <w:szCs w:val="28"/>
        </w:rPr>
        <w:t xml:space="preserve"> мультимедийный проектор, экран, компьютер, </w:t>
      </w:r>
      <w:r w:rsidR="00DC4614" w:rsidRPr="000E3068">
        <w:rPr>
          <w:rFonts w:ascii="Times New Roman" w:hAnsi="Times New Roman" w:cs="Times New Roman"/>
          <w:sz w:val="28"/>
          <w:szCs w:val="28"/>
        </w:rPr>
        <w:t>колонки</w:t>
      </w:r>
      <w:r w:rsidRPr="000E3068">
        <w:rPr>
          <w:rFonts w:ascii="Times New Roman" w:hAnsi="Times New Roman" w:cs="Times New Roman"/>
          <w:sz w:val="28"/>
          <w:szCs w:val="28"/>
        </w:rPr>
        <w:t>.</w:t>
      </w:r>
    </w:p>
    <w:p w:rsidR="005B6CA7" w:rsidRPr="000E3068" w:rsidRDefault="00C7119B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sz w:val="28"/>
          <w:szCs w:val="28"/>
        </w:rPr>
        <w:t xml:space="preserve">Краткое содержание материала: </w:t>
      </w:r>
      <w:r w:rsidR="006D4CE9" w:rsidRPr="000E3068">
        <w:rPr>
          <w:rFonts w:ascii="Times New Roman" w:hAnsi="Times New Roman" w:cs="Times New Roman"/>
          <w:sz w:val="28"/>
          <w:szCs w:val="28"/>
        </w:rPr>
        <w:t>Формирование 3-х команд. В команде выбирается капитан.</w:t>
      </w:r>
      <w:r w:rsidRPr="000E3068">
        <w:rPr>
          <w:rFonts w:ascii="Times New Roman" w:hAnsi="Times New Roman" w:cs="Times New Roman"/>
          <w:sz w:val="28"/>
          <w:szCs w:val="28"/>
        </w:rPr>
        <w:t xml:space="preserve"> В</w:t>
      </w:r>
      <w:r w:rsidR="006D4CE9" w:rsidRPr="000E3068">
        <w:rPr>
          <w:rFonts w:ascii="Times New Roman" w:hAnsi="Times New Roman" w:cs="Times New Roman"/>
          <w:sz w:val="28"/>
          <w:szCs w:val="28"/>
        </w:rPr>
        <w:t xml:space="preserve"> игре </w:t>
      </w:r>
      <w:r w:rsidRPr="000E3068">
        <w:rPr>
          <w:rFonts w:ascii="Times New Roman" w:hAnsi="Times New Roman" w:cs="Times New Roman"/>
          <w:sz w:val="28"/>
          <w:szCs w:val="28"/>
        </w:rPr>
        <w:t>представлено 5 категорий</w:t>
      </w:r>
      <w:r w:rsidR="006D4CE9" w:rsidRPr="000E3068">
        <w:rPr>
          <w:rFonts w:ascii="Times New Roman" w:hAnsi="Times New Roman" w:cs="Times New Roman"/>
          <w:sz w:val="28"/>
          <w:szCs w:val="28"/>
        </w:rPr>
        <w:t>: «</w:t>
      </w:r>
      <w:r w:rsidRPr="000E3068">
        <w:rPr>
          <w:rFonts w:ascii="Times New Roman" w:hAnsi="Times New Roman" w:cs="Times New Roman"/>
          <w:sz w:val="28"/>
          <w:szCs w:val="28"/>
        </w:rPr>
        <w:t>Горные породы и минералы</w:t>
      </w:r>
      <w:r w:rsidR="006D4CE9" w:rsidRPr="000E3068">
        <w:rPr>
          <w:rFonts w:ascii="Times New Roman" w:hAnsi="Times New Roman" w:cs="Times New Roman"/>
          <w:sz w:val="28"/>
          <w:szCs w:val="28"/>
        </w:rPr>
        <w:t>», «</w:t>
      </w:r>
      <w:r w:rsidRPr="000E3068">
        <w:rPr>
          <w:rFonts w:ascii="Times New Roman" w:hAnsi="Times New Roman" w:cs="Times New Roman"/>
          <w:sz w:val="28"/>
          <w:szCs w:val="28"/>
        </w:rPr>
        <w:t>Руды металлов</w:t>
      </w:r>
      <w:r w:rsidR="006D4CE9" w:rsidRPr="000E3068">
        <w:rPr>
          <w:rFonts w:ascii="Times New Roman" w:hAnsi="Times New Roman" w:cs="Times New Roman"/>
          <w:sz w:val="28"/>
          <w:szCs w:val="28"/>
        </w:rPr>
        <w:t>», «</w:t>
      </w:r>
      <w:r w:rsidRPr="000E3068">
        <w:rPr>
          <w:rFonts w:ascii="Times New Roman" w:hAnsi="Times New Roman" w:cs="Times New Roman"/>
          <w:sz w:val="28"/>
          <w:szCs w:val="28"/>
        </w:rPr>
        <w:t>Горючие полезные ископаемые</w:t>
      </w:r>
      <w:r w:rsidR="006D4CE9" w:rsidRPr="000E3068">
        <w:rPr>
          <w:rFonts w:ascii="Times New Roman" w:hAnsi="Times New Roman" w:cs="Times New Roman"/>
          <w:sz w:val="28"/>
          <w:szCs w:val="28"/>
        </w:rPr>
        <w:t>», «</w:t>
      </w:r>
      <w:r w:rsidRPr="000E3068">
        <w:rPr>
          <w:rFonts w:ascii="Times New Roman" w:hAnsi="Times New Roman" w:cs="Times New Roman"/>
          <w:sz w:val="28"/>
          <w:szCs w:val="28"/>
        </w:rPr>
        <w:t>Использование полезных ископаемых</w:t>
      </w:r>
      <w:r w:rsidR="006D4CE9" w:rsidRPr="000E3068">
        <w:rPr>
          <w:rFonts w:ascii="Times New Roman" w:hAnsi="Times New Roman" w:cs="Times New Roman"/>
          <w:sz w:val="28"/>
          <w:szCs w:val="28"/>
        </w:rPr>
        <w:t>»</w:t>
      </w:r>
      <w:r w:rsidRPr="000E3068">
        <w:rPr>
          <w:rFonts w:ascii="Times New Roman" w:hAnsi="Times New Roman" w:cs="Times New Roman"/>
          <w:sz w:val="28"/>
          <w:szCs w:val="28"/>
        </w:rPr>
        <w:t>, «Добыча полезных ископаемых»</w:t>
      </w:r>
      <w:r w:rsidR="006D4CE9" w:rsidRPr="000E3068">
        <w:rPr>
          <w:rFonts w:ascii="Times New Roman" w:hAnsi="Times New Roman" w:cs="Times New Roman"/>
          <w:sz w:val="28"/>
          <w:szCs w:val="28"/>
        </w:rPr>
        <w:t xml:space="preserve">. </w:t>
      </w:r>
      <w:r w:rsidR="006D4CE9" w:rsidRPr="000E3068">
        <w:rPr>
          <w:rFonts w:ascii="Times New Roman" w:hAnsi="Times New Roman" w:cs="Times New Roman"/>
          <w:sz w:val="28"/>
          <w:szCs w:val="28"/>
        </w:rPr>
        <w:lastRenderedPageBreak/>
        <w:t xml:space="preserve">Каждая команда по очереди (очередь устанавливается жеребьёвкой) выбирает категорию и </w:t>
      </w:r>
      <w:r w:rsidRPr="000E3068">
        <w:rPr>
          <w:rFonts w:ascii="Times New Roman" w:hAnsi="Times New Roman" w:cs="Times New Roman"/>
          <w:sz w:val="28"/>
          <w:szCs w:val="28"/>
        </w:rPr>
        <w:t>сумму баллов, которая начисляется при правильном ответе</w:t>
      </w:r>
      <w:r w:rsidR="006D4CE9" w:rsidRPr="000E3068">
        <w:rPr>
          <w:rFonts w:ascii="Times New Roman" w:hAnsi="Times New Roman" w:cs="Times New Roman"/>
          <w:sz w:val="28"/>
          <w:szCs w:val="28"/>
        </w:rPr>
        <w:t xml:space="preserve">. </w:t>
      </w:r>
      <w:r w:rsidR="005B6CA7" w:rsidRPr="000E3068">
        <w:rPr>
          <w:rFonts w:ascii="Times New Roman" w:hAnsi="Times New Roman" w:cs="Times New Roman"/>
          <w:sz w:val="28"/>
          <w:szCs w:val="28"/>
        </w:rPr>
        <w:t xml:space="preserve">Ведущие зачитывает вопрос. </w:t>
      </w:r>
      <w:r w:rsidR="006D4CE9" w:rsidRPr="000E3068">
        <w:rPr>
          <w:rFonts w:ascii="Times New Roman" w:hAnsi="Times New Roman" w:cs="Times New Roman"/>
          <w:sz w:val="28"/>
          <w:szCs w:val="28"/>
        </w:rPr>
        <w:t>На обдумыван</w:t>
      </w:r>
      <w:r w:rsidR="00DC4614" w:rsidRPr="000E3068">
        <w:rPr>
          <w:rFonts w:ascii="Times New Roman" w:hAnsi="Times New Roman" w:cs="Times New Roman"/>
          <w:sz w:val="28"/>
          <w:szCs w:val="28"/>
        </w:rPr>
        <w:t>ие даётся 10 секунд</w:t>
      </w:r>
      <w:r w:rsidRPr="000E3068">
        <w:rPr>
          <w:rFonts w:ascii="Times New Roman" w:hAnsi="Times New Roman" w:cs="Times New Roman"/>
          <w:sz w:val="28"/>
          <w:szCs w:val="28"/>
        </w:rPr>
        <w:t>, по истечении времени необходимо дать ответ</w:t>
      </w:r>
      <w:r w:rsidR="000E2F1F" w:rsidRPr="000E3068">
        <w:rPr>
          <w:rFonts w:ascii="Times New Roman" w:hAnsi="Times New Roman" w:cs="Times New Roman"/>
          <w:sz w:val="28"/>
          <w:szCs w:val="28"/>
        </w:rPr>
        <w:t xml:space="preserve">. </w:t>
      </w:r>
      <w:r w:rsidRPr="000E3068">
        <w:rPr>
          <w:rFonts w:ascii="Times New Roman" w:hAnsi="Times New Roman" w:cs="Times New Roman"/>
          <w:sz w:val="28"/>
          <w:szCs w:val="28"/>
        </w:rPr>
        <w:t xml:space="preserve">При неверном ответе команды </w:t>
      </w:r>
      <w:r w:rsidR="006D4CE9" w:rsidRPr="000E3068">
        <w:rPr>
          <w:rFonts w:ascii="Times New Roman" w:hAnsi="Times New Roman" w:cs="Times New Roman"/>
          <w:sz w:val="28"/>
          <w:szCs w:val="28"/>
        </w:rPr>
        <w:t>две другие команды отвечают на этот вопрос в порядке очередности.</w:t>
      </w:r>
      <w:r w:rsidR="005B6CA7" w:rsidRPr="000E3068">
        <w:rPr>
          <w:rFonts w:ascii="Times New Roman" w:hAnsi="Times New Roman" w:cs="Times New Roman"/>
          <w:sz w:val="28"/>
          <w:szCs w:val="28"/>
        </w:rPr>
        <w:t xml:space="preserve"> Существуют два вида специальных вопросов. Это «Кот в мешке» и «Вопрос-Аукцион». Если игрок открывает клетку табло, содержащую «Кота в мешке», то он обязан отдать этот вопрос одной из команд. Команда получает вопрос. И обязана отвечать: в случае отсутствия ответа будет засчитан неправильный ответ. Вне зависимости от исхода эта команда и будет выбирать следующий вопрос. Вопрос-Аукцион – ещё более интересная вещь. Это торги за вопрос. Каждая из команд может поставить некоторую сумму (ставку). Тот, кто поставит больше, и будет отвечать на этот вопрос. Величина ставки кратна 100 очкам.</w:t>
      </w:r>
    </w:p>
    <w:p w:rsidR="005B6CA7" w:rsidRPr="000E3068" w:rsidRDefault="005B6CA7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sz w:val="28"/>
          <w:szCs w:val="28"/>
        </w:rPr>
        <w:t>Первым делает ставку команда, открывшая клетку с аукционом. Ставка не может быть меньше начальной стоимости вопроса, указанной на табло, - номинала. Если у него сумма на счете меньше номинала, то всё равно его ставка равна номиналу. В остальных случаях поставить можно сумму, не превышающую сумму на своём счете.</w:t>
      </w:r>
    </w:p>
    <w:p w:rsidR="005B6CA7" w:rsidRPr="000E3068" w:rsidRDefault="005B6CA7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sz w:val="28"/>
          <w:szCs w:val="28"/>
        </w:rPr>
        <w:t>Далее ставит та команда, у которой сумма на счету меньше. В случае равенства сумм у команд право определить следующего остаётся за ведущим.</w:t>
      </w:r>
    </w:p>
    <w:p w:rsidR="006D4CE9" w:rsidRDefault="005B6CA7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068">
        <w:rPr>
          <w:rFonts w:ascii="Times New Roman" w:hAnsi="Times New Roman" w:cs="Times New Roman"/>
          <w:sz w:val="28"/>
          <w:szCs w:val="28"/>
        </w:rPr>
        <w:t>После того, как определится играющая команда, ведущий зачитывает вопрос. Команда обязана что-то ответить. В случае правильного ответа она зарабатывает сумму в размере своей ставки. В случае проигрыша она эту сумму теряет. Победителем объявляется команда, имеющая по итогам наибольший результат.</w:t>
      </w:r>
    </w:p>
    <w:p w:rsidR="0075570E" w:rsidRPr="0075570E" w:rsidRDefault="0075570E" w:rsidP="000E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70E">
        <w:rPr>
          <w:rFonts w:ascii="Times New Roman" w:hAnsi="Times New Roman" w:cs="Times New Roman"/>
          <w:b/>
          <w:sz w:val="28"/>
          <w:szCs w:val="28"/>
        </w:rPr>
        <w:t>Списки источников: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70E">
        <w:rPr>
          <w:rFonts w:ascii="Times New Roman" w:hAnsi="Times New Roman" w:cs="Times New Roman"/>
          <w:sz w:val="28"/>
          <w:szCs w:val="28"/>
        </w:rPr>
        <w:t xml:space="preserve">музыка, </w:t>
      </w:r>
      <w:r w:rsidRPr="0075570E">
        <w:rPr>
          <w:rFonts w:ascii="Times New Roman" w:hAnsi="Times New Roman" w:cs="Times New Roman"/>
          <w:color w:val="000000"/>
          <w:sz w:val="28"/>
          <w:szCs w:val="28"/>
        </w:rPr>
        <w:t xml:space="preserve">картинки, использованные в слайдах, взяты из </w:t>
      </w:r>
      <w:proofErr w:type="spellStart"/>
      <w:r w:rsidRPr="0075570E">
        <w:rPr>
          <w:rFonts w:ascii="Times New Roman" w:hAnsi="Times New Roman" w:cs="Times New Roman"/>
          <w:color w:val="000000"/>
          <w:sz w:val="28"/>
          <w:szCs w:val="28"/>
        </w:rPr>
        <w:t>интернет-ресурсов</w:t>
      </w:r>
      <w:proofErr w:type="spellEnd"/>
      <w:r w:rsidRPr="0075570E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75570E" w:rsidRPr="0075570E" w:rsidSect="00626D8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C9D"/>
    <w:multiLevelType w:val="hybridMultilevel"/>
    <w:tmpl w:val="8B98B0BC"/>
    <w:lvl w:ilvl="0" w:tplc="CFD81F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CB004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0867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E052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D2E3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2EA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BAB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4E5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64A9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B4274"/>
    <w:multiLevelType w:val="hybridMultilevel"/>
    <w:tmpl w:val="CFA44D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34A1EE5"/>
    <w:multiLevelType w:val="hybridMultilevel"/>
    <w:tmpl w:val="5F48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F4F"/>
    <w:multiLevelType w:val="hybridMultilevel"/>
    <w:tmpl w:val="6D7E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3F107B"/>
    <w:multiLevelType w:val="hybridMultilevel"/>
    <w:tmpl w:val="D484780A"/>
    <w:lvl w:ilvl="0" w:tplc="A3EC13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D88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74D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C2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684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C41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2CFA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265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2F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58C36E8"/>
    <w:multiLevelType w:val="hybridMultilevel"/>
    <w:tmpl w:val="5832E7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1233A6"/>
    <w:multiLevelType w:val="hybridMultilevel"/>
    <w:tmpl w:val="570E3B02"/>
    <w:lvl w:ilvl="0" w:tplc="0928B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2CF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004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60D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E4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48E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3242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4E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E0F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A7B673C"/>
    <w:multiLevelType w:val="hybridMultilevel"/>
    <w:tmpl w:val="743A56EE"/>
    <w:lvl w:ilvl="0" w:tplc="456E1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388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856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56E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80B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D81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C4A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4E6B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F4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ED558A0"/>
    <w:multiLevelType w:val="hybridMultilevel"/>
    <w:tmpl w:val="63F2A482"/>
    <w:lvl w:ilvl="0" w:tplc="AB3E1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3F2AB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D07D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60EE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3EA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22B4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DEC0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B0DF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EC8A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1D773E"/>
    <w:multiLevelType w:val="hybridMultilevel"/>
    <w:tmpl w:val="A14ED502"/>
    <w:lvl w:ilvl="0" w:tplc="312607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FF246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5C2D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223A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C43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4ABA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E834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0001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54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261038"/>
    <w:multiLevelType w:val="hybridMultilevel"/>
    <w:tmpl w:val="5F48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CA"/>
    <w:rsid w:val="0007118B"/>
    <w:rsid w:val="000E2F1F"/>
    <w:rsid w:val="000E3068"/>
    <w:rsid w:val="001079D2"/>
    <w:rsid w:val="00166A51"/>
    <w:rsid w:val="003535C8"/>
    <w:rsid w:val="005555E0"/>
    <w:rsid w:val="005A39A0"/>
    <w:rsid w:val="005B6CA7"/>
    <w:rsid w:val="00626D89"/>
    <w:rsid w:val="006D414F"/>
    <w:rsid w:val="006D4CE9"/>
    <w:rsid w:val="0073571E"/>
    <w:rsid w:val="0075570E"/>
    <w:rsid w:val="00843541"/>
    <w:rsid w:val="008929CA"/>
    <w:rsid w:val="00897762"/>
    <w:rsid w:val="00C7119B"/>
    <w:rsid w:val="00C748B5"/>
    <w:rsid w:val="00DC4614"/>
    <w:rsid w:val="00E93C02"/>
    <w:rsid w:val="00EB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29CA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9CA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3">
    <w:name w:val="Hyperlink"/>
    <w:basedOn w:val="a0"/>
    <w:unhideWhenUsed/>
    <w:rsid w:val="008929C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929CA"/>
    <w:pPr>
      <w:ind w:left="720"/>
      <w:contextualSpacing/>
    </w:pPr>
  </w:style>
  <w:style w:type="character" w:styleId="a5">
    <w:name w:val="Emphasis"/>
    <w:basedOn w:val="a0"/>
    <w:uiPriority w:val="20"/>
    <w:qFormat/>
    <w:rsid w:val="008929C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9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29C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7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29CA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9CA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3">
    <w:name w:val="Hyperlink"/>
    <w:basedOn w:val="a0"/>
    <w:unhideWhenUsed/>
    <w:rsid w:val="008929C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929CA"/>
    <w:pPr>
      <w:ind w:left="720"/>
      <w:contextualSpacing/>
    </w:pPr>
  </w:style>
  <w:style w:type="character" w:styleId="a5">
    <w:name w:val="Emphasis"/>
    <w:basedOn w:val="a0"/>
    <w:uiPriority w:val="20"/>
    <w:qFormat/>
    <w:rsid w:val="008929C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9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29C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7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5876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81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084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420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92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316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082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800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296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887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29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0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224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507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521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269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47015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60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63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791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870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50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68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Home</cp:lastModifiedBy>
  <cp:revision>7</cp:revision>
  <dcterms:created xsi:type="dcterms:W3CDTF">2020-03-31T16:24:00Z</dcterms:created>
  <dcterms:modified xsi:type="dcterms:W3CDTF">2020-04-12T18:33:00Z</dcterms:modified>
</cp:coreProperties>
</file>